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32"/>
          <w:szCs w:val="32"/>
          <w:u w:color="FC4F08"/>
        </w:rPr>
        <w:t>Premio Internazionale GAEM – Giovani Artisti e Mosaico</w:t>
      </w:r>
      <w:r>
        <w:rPr>
          <w:color w:val="FC4F08"/>
          <w:sz w:val="24"/>
          <w:szCs w:val="24"/>
          <w:u w:color="FC4F08"/>
        </w:rPr>
        <w:t xml:space="preserve"> </w:t>
      </w:r>
    </w:p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SCHEDA DI ISCRIZIONE SEZIONE 1</w:t>
      </w:r>
    </w:p>
    <w:p w:rsidR="00581892" w:rsidRDefault="00581892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ALLEGATO A-1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Inviare via e-mail all’indirizzo: </w:t>
      </w:r>
      <w:r>
        <w:rPr>
          <w:color w:val="0000FF"/>
          <w:sz w:val="24"/>
          <w:szCs w:val="24"/>
          <w:u w:color="0000FF"/>
        </w:rPr>
        <w:t>info@museocitta.ra.it</w:t>
      </w:r>
      <w:r>
        <w:rPr>
          <w:sz w:val="24"/>
          <w:szCs w:val="24"/>
        </w:rPr>
        <w:t xml:space="preserve"> </w:t>
      </w:r>
    </w:p>
    <w:p w:rsidR="00581892" w:rsidRDefault="00581892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>Termine di iscrizione, pena l'esclusione</w:t>
      </w:r>
      <w:r>
        <w:rPr>
          <w:sz w:val="24"/>
          <w:szCs w:val="24"/>
        </w:rPr>
        <w:t xml:space="preserve">: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entro e non oltre </w:t>
      </w:r>
      <w:r>
        <w:rPr>
          <w:b/>
          <w:bCs/>
          <w:sz w:val="24"/>
          <w:szCs w:val="24"/>
        </w:rPr>
        <w:t xml:space="preserve">le ore 13 (tredici) di </w:t>
      </w:r>
      <w:r w:rsidR="004A6284">
        <w:rPr>
          <w:b/>
          <w:bCs/>
          <w:sz w:val="24"/>
          <w:szCs w:val="24"/>
        </w:rPr>
        <w:t>mercoledì 12</w:t>
      </w:r>
      <w:r>
        <w:rPr>
          <w:b/>
          <w:bCs/>
          <w:sz w:val="24"/>
          <w:szCs w:val="24"/>
        </w:rPr>
        <w:t xml:space="preserve"> </w:t>
      </w:r>
      <w:r w:rsidR="004A6284">
        <w:rPr>
          <w:b/>
          <w:bCs/>
          <w:sz w:val="24"/>
          <w:szCs w:val="24"/>
        </w:rPr>
        <w:t>(dodici</w:t>
      </w:r>
      <w:bookmarkStart w:id="0" w:name="_GoBack"/>
      <w:bookmarkEnd w:id="0"/>
      <w:r>
        <w:rPr>
          <w:b/>
          <w:bCs/>
          <w:sz w:val="24"/>
          <w:szCs w:val="24"/>
        </w:rPr>
        <w:t xml:space="preserve">) </w:t>
      </w:r>
      <w:r w:rsidR="002A70DE">
        <w:rPr>
          <w:b/>
          <w:bCs/>
          <w:sz w:val="24"/>
          <w:szCs w:val="24"/>
        </w:rPr>
        <w:t>luglio</w:t>
      </w:r>
      <w:r>
        <w:rPr>
          <w:b/>
          <w:bCs/>
          <w:sz w:val="24"/>
          <w:szCs w:val="24"/>
        </w:rPr>
        <w:t xml:space="preserve"> 2023</w:t>
      </w:r>
      <w:r>
        <w:rPr>
          <w:sz w:val="24"/>
          <w:szCs w:val="24"/>
        </w:rPr>
        <w:t xml:space="preserve"> </w:t>
      </w:r>
    </w:p>
    <w:p w:rsidR="00581892" w:rsidRDefault="00581892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t>Dati anagrafici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Nome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Cognome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Pseudonimo (eventuale)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Data di nascita (gg-mm-</w:t>
      </w:r>
      <w:proofErr w:type="spellStart"/>
      <w:r>
        <w:rPr>
          <w:sz w:val="24"/>
          <w:szCs w:val="24"/>
        </w:rPr>
        <w:t>aaaa</w:t>
      </w:r>
      <w:proofErr w:type="spellEnd"/>
      <w:r>
        <w:rPr>
          <w:sz w:val="24"/>
          <w:szCs w:val="24"/>
        </w:rPr>
        <w:t xml:space="preserve">)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Luogo di nascita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Cittadinanza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Carta di Identità n.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Codice Fiscale</w:t>
      </w:r>
    </w:p>
    <w:p w:rsidR="00581892" w:rsidRDefault="00581892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Dati di residenza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Città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Via e Cap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Comune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Provincia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Nazione</w:t>
      </w:r>
    </w:p>
    <w:p w:rsidR="00581892" w:rsidRDefault="00581892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color w:val="FC4F08"/>
          <w:sz w:val="24"/>
          <w:szCs w:val="24"/>
          <w:u w:color="FC4F08"/>
        </w:rPr>
        <w:t xml:space="preserve">Recapiti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Recapito telefonico</w:t>
      </w:r>
    </w:p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sz w:val="24"/>
          <w:szCs w:val="24"/>
        </w:rPr>
        <w:t>Indirizzo e-mail</w:t>
      </w:r>
    </w:p>
    <w:p w:rsidR="00581892" w:rsidRDefault="00581892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</w:p>
    <w:p w:rsidR="00581892" w:rsidRDefault="00E57A3A">
      <w:pPr>
        <w:shd w:val="clear" w:color="auto" w:fill="FFFFFF"/>
        <w:spacing w:after="180" w:line="240" w:lineRule="auto"/>
        <w:rPr>
          <w:color w:val="FC4F08"/>
          <w:sz w:val="24"/>
          <w:szCs w:val="24"/>
          <w:u w:color="FC4F08"/>
        </w:rPr>
      </w:pPr>
      <w:r>
        <w:rPr>
          <w:color w:val="FC4F08"/>
          <w:sz w:val="24"/>
          <w:szCs w:val="24"/>
          <w:u w:color="FC4F08"/>
        </w:rPr>
        <w:lastRenderedPageBreak/>
        <w:t xml:space="preserve">Opera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Titolo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Tecnica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Supporto 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Misure</w:t>
      </w: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>Anno</w:t>
      </w:r>
    </w:p>
    <w:p w:rsidR="00581892" w:rsidRDefault="00581892">
      <w:pPr>
        <w:shd w:val="clear" w:color="auto" w:fill="FFFFFF"/>
        <w:spacing w:after="180" w:line="240" w:lineRule="auto"/>
        <w:rPr>
          <w:sz w:val="24"/>
          <w:szCs w:val="24"/>
        </w:rPr>
      </w:pPr>
    </w:p>
    <w:p w:rsidR="00581892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Breve descrizione dell’opera o del progetto (1.500 battute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):</w:t>
      </w:r>
    </w:p>
    <w:p w:rsidR="00581892" w:rsidRDefault="00581892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581892" w:rsidRDefault="00581892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F07E80" w:rsidRDefault="00F07E80">
      <w:pPr>
        <w:shd w:val="clear" w:color="auto" w:fill="FFFFFF"/>
        <w:spacing w:after="180" w:line="240" w:lineRule="auto"/>
        <w:rPr>
          <w:sz w:val="20"/>
          <w:szCs w:val="20"/>
        </w:rPr>
      </w:pPr>
    </w:p>
    <w:p w:rsidR="00BB7DDE" w:rsidRDefault="00BB7DDE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AE36F1" w:rsidRDefault="00BB7DDE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AE36F1">
        <w:rPr>
          <w:sz w:val="20"/>
          <w:szCs w:val="20"/>
        </w:rPr>
        <w:t>ichiaro</w:t>
      </w:r>
      <w:r w:rsidR="00BE720D">
        <w:rPr>
          <w:sz w:val="20"/>
          <w:szCs w:val="20"/>
        </w:rPr>
        <w:t xml:space="preserve"> di accettare</w:t>
      </w:r>
      <w:r w:rsidR="00AE36F1">
        <w:rPr>
          <w:sz w:val="20"/>
          <w:szCs w:val="20"/>
        </w:rPr>
        <w:t>:</w:t>
      </w:r>
    </w:p>
    <w:p w:rsidR="00BE720D" w:rsidRDefault="00BE720D">
      <w:pPr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AE36F1" w:rsidRDefault="00E57A3A" w:rsidP="00BE720D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sz w:val="20"/>
          <w:szCs w:val="20"/>
        </w:rPr>
      </w:pPr>
      <w:r w:rsidRPr="00BE720D">
        <w:rPr>
          <w:sz w:val="20"/>
          <w:szCs w:val="20"/>
        </w:rPr>
        <w:t xml:space="preserve">tutte le norme del Bando del Premio pubblicato su </w:t>
      </w:r>
      <w:hyperlink r:id="rId7" w:history="1">
        <w:r w:rsidR="00AE36F1" w:rsidRPr="00BE720D">
          <w:rPr>
            <w:rStyle w:val="Collegamentoipertestuale"/>
            <w:sz w:val="20"/>
            <w:szCs w:val="20"/>
          </w:rPr>
          <w:t>www.mar.ra.it</w:t>
        </w:r>
      </w:hyperlink>
    </w:p>
    <w:p w:rsidR="00BE720D" w:rsidRPr="00BE720D" w:rsidRDefault="00BE720D" w:rsidP="00BE720D">
      <w:pPr>
        <w:pStyle w:val="Paragrafoelenco"/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AE36F1" w:rsidRDefault="00AE36F1" w:rsidP="00BE720D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sz w:val="20"/>
          <w:szCs w:val="20"/>
        </w:rPr>
      </w:pPr>
      <w:r w:rsidRPr="00BE720D">
        <w:rPr>
          <w:sz w:val="20"/>
          <w:szCs w:val="20"/>
        </w:rPr>
        <w:t xml:space="preserve"> </w:t>
      </w:r>
      <w:r w:rsidR="00E57A3A" w:rsidRPr="00BE720D">
        <w:rPr>
          <w:sz w:val="20"/>
          <w:szCs w:val="20"/>
        </w:rPr>
        <w:t>di concedere al Museo d’Arte della Città di Ravenna i diritti di riproduzione delle opere e dei testi rilasciati ai fini della redazione del catalogo, dell’archivio delle adesioni e della pubblicazione delle opere sul sito web del premio e delle altre forme di comunicazione e attività dell’organizzazione</w:t>
      </w:r>
    </w:p>
    <w:p w:rsidR="00BE720D" w:rsidRPr="00BE720D" w:rsidRDefault="00BE720D" w:rsidP="00BE720D">
      <w:pPr>
        <w:pStyle w:val="Paragrafoelenco"/>
        <w:rPr>
          <w:sz w:val="20"/>
          <w:szCs w:val="20"/>
        </w:rPr>
      </w:pPr>
    </w:p>
    <w:p w:rsidR="00BE720D" w:rsidRPr="00BE720D" w:rsidRDefault="00BE720D" w:rsidP="00BE720D">
      <w:pPr>
        <w:pStyle w:val="Paragrafoelenco"/>
        <w:shd w:val="clear" w:color="auto" w:fill="FFFFFF"/>
        <w:spacing w:after="180" w:line="240" w:lineRule="auto"/>
        <w:jc w:val="both"/>
        <w:rPr>
          <w:sz w:val="20"/>
          <w:szCs w:val="20"/>
        </w:rPr>
      </w:pPr>
    </w:p>
    <w:p w:rsidR="00581892" w:rsidRPr="00BE720D" w:rsidRDefault="00AE36F1" w:rsidP="00BE720D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jc w:val="both"/>
        <w:rPr>
          <w:sz w:val="20"/>
          <w:szCs w:val="20"/>
        </w:rPr>
      </w:pPr>
      <w:r w:rsidRPr="00BE720D">
        <w:rPr>
          <w:sz w:val="20"/>
          <w:szCs w:val="20"/>
        </w:rPr>
        <w:t xml:space="preserve"> </w:t>
      </w:r>
      <w:r w:rsidR="00E57A3A" w:rsidRPr="00BE720D">
        <w:rPr>
          <w:sz w:val="20"/>
          <w:szCs w:val="20"/>
        </w:rPr>
        <w:t xml:space="preserve">le disposizioni previste nel Reg. UE 679/2016 relativo alla “protezione delle persone fisiche con riguardo al trattamento dei dati personali” (GDPR), con le quali si informa che i dati forniti dai candidati sono raccolti presso il Museo d’Arte della Città di Ravenna e trattati dal servizio contabilità esclusivamente per la finalità di gestione del finanziamento di che trattasi. Con la partecipazione al bando, ai sensi della Legge 196/2003 e del Regolamento UE 2016/679 (GDPR), i candidati autorizzano gli organizzatori al trattamento, anche informatico, dei dati personali e all’utilizzo degli stessi per tutti gli usi connessi all’avviso. La comunicazione dei dati personali è obbligatoria per la partecipazione all’avviso </w:t>
      </w:r>
      <w:proofErr w:type="spellStart"/>
      <w:proofErr w:type="gramStart"/>
      <w:r w:rsidR="00E57A3A" w:rsidRPr="00BE720D">
        <w:rPr>
          <w:sz w:val="20"/>
          <w:szCs w:val="20"/>
        </w:rPr>
        <w:t>pubblico.Il</w:t>
      </w:r>
      <w:proofErr w:type="spellEnd"/>
      <w:proofErr w:type="gramEnd"/>
      <w:r w:rsidR="00E57A3A" w:rsidRPr="00BE720D">
        <w:rPr>
          <w:sz w:val="20"/>
          <w:szCs w:val="20"/>
        </w:rPr>
        <w:t xml:space="preserve"> Titolare del trattamento dei dati personali per il MAR-Museo d’Arte della Città di Ravenna è Roberto </w:t>
      </w:r>
      <w:proofErr w:type="spellStart"/>
      <w:r w:rsidR="00E57A3A" w:rsidRPr="00BE720D">
        <w:rPr>
          <w:sz w:val="20"/>
          <w:szCs w:val="20"/>
        </w:rPr>
        <w:t>Cantagalli</w:t>
      </w:r>
      <w:proofErr w:type="spellEnd"/>
      <w:r w:rsidR="00E57A3A" w:rsidRPr="00BE720D">
        <w:rPr>
          <w:sz w:val="20"/>
          <w:szCs w:val="20"/>
        </w:rPr>
        <w:t xml:space="preserve">. Il Responsabile della Protezione dei dati (RPD o DPO - Data </w:t>
      </w:r>
      <w:proofErr w:type="spellStart"/>
      <w:r w:rsidR="00E57A3A" w:rsidRPr="00BE720D">
        <w:rPr>
          <w:sz w:val="20"/>
          <w:szCs w:val="20"/>
        </w:rPr>
        <w:t>Protection</w:t>
      </w:r>
      <w:proofErr w:type="spellEnd"/>
      <w:r w:rsidR="00E57A3A" w:rsidRPr="00BE720D">
        <w:rPr>
          <w:sz w:val="20"/>
          <w:szCs w:val="20"/>
        </w:rPr>
        <w:t xml:space="preserve"> </w:t>
      </w:r>
      <w:proofErr w:type="spellStart"/>
      <w:r w:rsidR="00E57A3A" w:rsidRPr="00BE720D">
        <w:rPr>
          <w:sz w:val="20"/>
          <w:szCs w:val="20"/>
        </w:rPr>
        <w:t>Officer</w:t>
      </w:r>
      <w:proofErr w:type="spellEnd"/>
      <w:r w:rsidR="00E57A3A" w:rsidRPr="00BE720D">
        <w:rPr>
          <w:sz w:val="20"/>
          <w:szCs w:val="20"/>
        </w:rPr>
        <w:t xml:space="preserve">) è contattabile al seguente recapito e-mail: robertocantagalli@comune.ra.it. </w:t>
      </w:r>
    </w:p>
    <w:p w:rsidR="00581892" w:rsidRDefault="00581892">
      <w:pPr>
        <w:shd w:val="clear" w:color="auto" w:fill="FFFFFF"/>
        <w:spacing w:after="180" w:line="240" w:lineRule="auto"/>
        <w:jc w:val="both"/>
        <w:rPr>
          <w:sz w:val="24"/>
          <w:szCs w:val="24"/>
        </w:rPr>
      </w:pPr>
    </w:p>
    <w:p w:rsidR="00BB7DDE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</w:p>
    <w:p w:rsidR="00581892" w:rsidRPr="00BB7DDE" w:rsidRDefault="00E57A3A">
      <w:pPr>
        <w:shd w:val="clear" w:color="auto" w:fill="FFFFFF"/>
        <w:spacing w:after="1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sectPr w:rsidR="00581892" w:rsidRPr="00BB7DDE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3B" w:rsidRDefault="0010043B">
      <w:pPr>
        <w:spacing w:line="240" w:lineRule="auto"/>
      </w:pPr>
      <w:r>
        <w:separator/>
      </w:r>
    </w:p>
  </w:endnote>
  <w:endnote w:type="continuationSeparator" w:id="0">
    <w:p w:rsidR="0010043B" w:rsidRDefault="00100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92" w:rsidRDefault="0058189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3B" w:rsidRDefault="0010043B">
      <w:pPr>
        <w:spacing w:line="240" w:lineRule="auto"/>
      </w:pPr>
      <w:r>
        <w:separator/>
      </w:r>
    </w:p>
  </w:footnote>
  <w:footnote w:type="continuationSeparator" w:id="0">
    <w:p w:rsidR="0010043B" w:rsidRDefault="00100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92" w:rsidRDefault="00581892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3CB"/>
    <w:multiLevelType w:val="hybridMultilevel"/>
    <w:tmpl w:val="FCCA73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92"/>
    <w:rsid w:val="0010043B"/>
    <w:rsid w:val="002A70DE"/>
    <w:rsid w:val="004A6284"/>
    <w:rsid w:val="004F10DB"/>
    <w:rsid w:val="00555EC3"/>
    <w:rsid w:val="00581892"/>
    <w:rsid w:val="005A2920"/>
    <w:rsid w:val="00722385"/>
    <w:rsid w:val="00974D53"/>
    <w:rsid w:val="00AE36F1"/>
    <w:rsid w:val="00BB7DDE"/>
    <w:rsid w:val="00BE720D"/>
    <w:rsid w:val="00E57A3A"/>
    <w:rsid w:val="00F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CE7C"/>
  <w15:docId w15:val="{7A2BD552-6B72-48B4-9AA5-51DD3DC0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.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10</cp:revision>
  <cp:lastPrinted>2023-05-23T09:16:00Z</cp:lastPrinted>
  <dcterms:created xsi:type="dcterms:W3CDTF">2023-05-22T09:48:00Z</dcterms:created>
  <dcterms:modified xsi:type="dcterms:W3CDTF">2023-06-30T13:20:00Z</dcterms:modified>
</cp:coreProperties>
</file>